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CC" w:rsidRPr="00EC317D" w:rsidRDefault="006667CC" w:rsidP="006667CC">
      <w:pPr>
        <w:jc w:val="center"/>
        <w:rPr>
          <w:b/>
        </w:rPr>
      </w:pPr>
      <w:r w:rsidRPr="00EC317D">
        <w:rPr>
          <w:b/>
        </w:rPr>
        <w:t>A szöveg szóban és írásban</w:t>
      </w:r>
      <w:r w:rsidRPr="00EC317D">
        <w:rPr>
          <w:b/>
        </w:rPr>
        <w:br/>
      </w:r>
      <w:r w:rsidRPr="00EC317D">
        <w:rPr>
          <w:b/>
        </w:rPr>
        <w:br/>
      </w:r>
    </w:p>
    <w:p w:rsidR="006667CC" w:rsidRPr="00371769" w:rsidRDefault="006667CC" w:rsidP="006667CC">
      <w:pPr>
        <w:jc w:val="center"/>
      </w:pPr>
      <w:r w:rsidRPr="00371769">
        <w:t>A szövegek csoportosításának több szempontja lehet:</w:t>
      </w:r>
    </w:p>
    <w:p w:rsidR="006667CC" w:rsidRPr="00371769" w:rsidRDefault="006667CC" w:rsidP="006667CC"/>
    <w:p w:rsidR="006667CC" w:rsidRPr="00371769" w:rsidRDefault="006667CC" w:rsidP="006667CC">
      <w:r w:rsidRPr="00371769">
        <w:t xml:space="preserve">- a </w:t>
      </w:r>
      <w:proofErr w:type="gramStart"/>
      <w:r w:rsidRPr="00371769">
        <w:t>szöveg írásban</w:t>
      </w:r>
      <w:proofErr w:type="gramEnd"/>
      <w:r w:rsidRPr="00371769">
        <w:t xml:space="preserve"> születik meg</w:t>
      </w:r>
    </w:p>
    <w:p w:rsidR="006667CC" w:rsidRPr="00371769" w:rsidRDefault="006667CC" w:rsidP="006667CC">
      <w:r w:rsidRPr="00371769">
        <w:t>- a szöveg élőszóban (beszédben) születik meg.</w:t>
      </w:r>
    </w:p>
    <w:p w:rsidR="006667CC" w:rsidRPr="00371769" w:rsidRDefault="006667CC" w:rsidP="006667CC"/>
    <w:p w:rsidR="006667CC" w:rsidRPr="00371769" w:rsidRDefault="006667CC" w:rsidP="006667CC">
      <w:r w:rsidRPr="00371769">
        <w:t xml:space="preserve"> Ugyanezt a </w:t>
      </w:r>
      <w:proofErr w:type="gramStart"/>
      <w:r w:rsidRPr="00371769">
        <w:t>témát</w:t>
      </w:r>
      <w:proofErr w:type="gramEnd"/>
      <w:r w:rsidRPr="00371769">
        <w:t xml:space="preserve"> amiről beszélni szeretnénk teljesen  másképpen fogalmazzuk meg egy beszélgetés keretében vagy például egy tudósításban leírva. Mind élőszóban mind írásban számtalan típusú szöveget fogalmazunk, ezért nagyon nehéz összességükben jellemezni a szóbeli és az írásbeli szövegtípusokat. Van azonban néhány általános jellemzőjük, ezeket mutatom be az alábbiakban:</w:t>
      </w:r>
    </w:p>
    <w:p w:rsidR="006667CC" w:rsidRPr="00371769" w:rsidRDefault="006667CC" w:rsidP="006667CC">
      <w:r w:rsidRPr="00371769">
        <w:br/>
        <w:t>-</w:t>
      </w:r>
      <w:r w:rsidR="00874D3C" w:rsidRPr="00371769">
        <w:t xml:space="preserve"> </w:t>
      </w:r>
      <w:r w:rsidRPr="00371769">
        <w:t>Élőszóban:</w:t>
      </w:r>
      <w:r w:rsidR="00874D3C" w:rsidRPr="00371769">
        <w:t xml:space="preserve"> </w:t>
      </w:r>
    </w:p>
    <w:p w:rsidR="006667CC" w:rsidRPr="00371769" w:rsidRDefault="006667CC" w:rsidP="006667CC"/>
    <w:p w:rsidR="006667CC" w:rsidRPr="00371769" w:rsidRDefault="006667CC" w:rsidP="006667CC">
      <w:r w:rsidRPr="00371769">
        <w:t>- Társalgásban általában kevesebb igényességgel fogalmazunk</w:t>
      </w:r>
    </w:p>
    <w:p w:rsidR="006667CC" w:rsidRPr="00371769" w:rsidRDefault="006667CC" w:rsidP="006667CC">
      <w:r w:rsidRPr="00371769">
        <w:t>- Lazábbak a mondataink, mivel a beszélgetések kötetlenebbek, mint az írásban közölt dolgok, mivel a befogadó számára csak egyszer hangzik el a szöveg, helyzethez kötött, időben mulandó élményt jelent, másképpen kell felépíteni a szöveget szóban, mint írásban.</w:t>
      </w:r>
    </w:p>
    <w:p w:rsidR="006667CC" w:rsidRPr="00371769" w:rsidRDefault="006667CC" w:rsidP="006667CC">
      <w:r w:rsidRPr="00371769">
        <w:t xml:space="preserve"> - Gyakrabban van </w:t>
      </w:r>
      <w:proofErr w:type="gramStart"/>
      <w:r w:rsidRPr="00371769">
        <w:t>szükség ismétlésekre</w:t>
      </w:r>
      <w:proofErr w:type="gramEnd"/>
      <w:r w:rsidRPr="00371769">
        <w:t xml:space="preserve"> és visszautalásokra.</w:t>
      </w:r>
    </w:p>
    <w:p w:rsidR="006667CC" w:rsidRPr="00371769" w:rsidRDefault="006667CC" w:rsidP="006667CC">
      <w:r w:rsidRPr="00371769">
        <w:t>- Az írással szemben viszont előnye, hogy azonnal látjuk, halljuk a hallgatók visszajelzéseit, és ezeket figyelembe vehetjük szövegalkotáskor.</w:t>
      </w:r>
    </w:p>
    <w:p w:rsidR="006667CC" w:rsidRPr="00371769" w:rsidRDefault="006667CC" w:rsidP="006667CC">
      <w:r w:rsidRPr="00371769">
        <w:t>- Kifejezőeszközben is gazdagabb az élőszó, mint az írott szöveg, hiszen a szavakat, a mondatokat a beszéd nem nyelvi elemei kísérik: a hangjelek, a tekintet, az arcjáték, a gesztusok, a testtartásunk, egész megjelenésünk.</w:t>
      </w:r>
    </w:p>
    <w:p w:rsidR="006667CC" w:rsidRPr="00371769" w:rsidRDefault="006667CC" w:rsidP="006667CC">
      <w:r w:rsidRPr="00371769">
        <w:t>- Szóban szívesebben használunk állandó nyelvi kifejezéseket, társalgási fordulatokat, töltelékszavakat.</w:t>
      </w:r>
    </w:p>
    <w:p w:rsidR="006667CC" w:rsidRPr="00371769" w:rsidRDefault="006667CC" w:rsidP="006667CC">
      <w:r w:rsidRPr="00371769">
        <w:br/>
        <w:t>Szóbeli szövegtípusok: Társalgás, meghívás, köszöntés, kérés, felelet, előadás, szónoki beszéd, stb.</w:t>
      </w:r>
    </w:p>
    <w:p w:rsidR="00874D3C" w:rsidRPr="00371769" w:rsidRDefault="00874D3C" w:rsidP="006667CC">
      <w:r w:rsidRPr="00371769">
        <w:br/>
      </w:r>
      <w:r w:rsidR="006667CC" w:rsidRPr="00371769">
        <w:t xml:space="preserve"> </w:t>
      </w:r>
      <w:r w:rsidRPr="00371769">
        <w:t>Í</w:t>
      </w:r>
      <w:r w:rsidR="006667CC" w:rsidRPr="00371769">
        <w:t>rott szövegek</w:t>
      </w:r>
      <w:r w:rsidRPr="00371769">
        <w:t>ben:</w:t>
      </w:r>
    </w:p>
    <w:p w:rsidR="00874D3C" w:rsidRPr="00371769" w:rsidRDefault="00874D3C" w:rsidP="006667CC"/>
    <w:p w:rsidR="004F29F6" w:rsidRPr="00371769" w:rsidRDefault="004F29F6" w:rsidP="004F29F6">
      <w:pPr>
        <w:numPr>
          <w:ilvl w:val="0"/>
          <w:numId w:val="1"/>
        </w:numPr>
      </w:pPr>
      <w:r w:rsidRPr="00371769">
        <w:t>Az irományok sem</w:t>
      </w:r>
      <w:r w:rsidR="006667CC" w:rsidRPr="00371769">
        <w:t xml:space="preserve"> csupán nyelvi jelekkel, szavakkal és mondatokkal hatnak ránk, hanem egész formájukkal, szövegképükkel, a színekkel, a betűformákkal, a tagolással és az egyéb nem nyelvi jelekkel.</w:t>
      </w:r>
    </w:p>
    <w:p w:rsidR="004F29F6" w:rsidRPr="00371769" w:rsidRDefault="004F29F6" w:rsidP="004F29F6">
      <w:pPr>
        <w:numPr>
          <w:ilvl w:val="0"/>
          <w:numId w:val="1"/>
        </w:numPr>
      </w:pPr>
      <w:r w:rsidRPr="00371769">
        <w:t xml:space="preserve"> Az </w:t>
      </w:r>
      <w:proofErr w:type="gramStart"/>
      <w:r w:rsidRPr="00371769">
        <w:t xml:space="preserve">élőszó </w:t>
      </w:r>
      <w:r w:rsidR="006667CC" w:rsidRPr="00371769">
        <w:t xml:space="preserve"> látható</w:t>
      </w:r>
      <w:proofErr w:type="gramEnd"/>
      <w:r w:rsidR="006667CC" w:rsidRPr="00371769">
        <w:t xml:space="preserve"> és hallható nem nyelvi jeleit nem helyettesítik, de valamennyire megjelenítik az írásjelek.</w:t>
      </w:r>
    </w:p>
    <w:p w:rsidR="004F29F6" w:rsidRPr="00371769" w:rsidRDefault="006667CC" w:rsidP="004F29F6">
      <w:pPr>
        <w:numPr>
          <w:ilvl w:val="0"/>
          <w:numId w:val="1"/>
        </w:numPr>
      </w:pPr>
      <w:r w:rsidRPr="00371769">
        <w:t xml:space="preserve"> Mivel írásban van időnk előkészíteni, átgondolni és átolvasni a szöveget, írásbeli közléseink többnyire tudatosabbak, igényesebbek és megformáltabbak.</w:t>
      </w:r>
    </w:p>
    <w:p w:rsidR="004F29F6" w:rsidRPr="00371769" w:rsidRDefault="006667CC" w:rsidP="004F29F6">
      <w:pPr>
        <w:numPr>
          <w:ilvl w:val="0"/>
          <w:numId w:val="1"/>
        </w:numPr>
      </w:pPr>
      <w:r w:rsidRPr="00371769">
        <w:t xml:space="preserve"> Nincs szükség annyi ismétlésre, terjengőségre, hiszen az olvasónak van módja arra, hogy többször elolvassa a szöveget.</w:t>
      </w:r>
    </w:p>
    <w:p w:rsidR="004F29F6" w:rsidRPr="00371769" w:rsidRDefault="006667CC" w:rsidP="004F29F6">
      <w:pPr>
        <w:numPr>
          <w:ilvl w:val="0"/>
          <w:numId w:val="1"/>
        </w:numPr>
      </w:pPr>
      <w:r w:rsidRPr="00371769">
        <w:t xml:space="preserve"> Írásban viszont nincs lehetőségünk figyelembe venni az olvasó azonnali visszajelzéseit. </w:t>
      </w:r>
    </w:p>
    <w:p w:rsidR="004F29F6" w:rsidRPr="00371769" w:rsidRDefault="006667CC" w:rsidP="004F29F6">
      <w:pPr>
        <w:numPr>
          <w:ilvl w:val="0"/>
          <w:numId w:val="1"/>
        </w:numPr>
      </w:pPr>
      <w:r w:rsidRPr="00371769">
        <w:t>Az írott forma maradandóbban őrzi a nyelvi hagyományokat.</w:t>
      </w:r>
    </w:p>
    <w:p w:rsidR="004F29F6" w:rsidRPr="00371769" w:rsidRDefault="004F29F6" w:rsidP="004F29F6"/>
    <w:p w:rsidR="006667CC" w:rsidRPr="00371769" w:rsidRDefault="006667CC" w:rsidP="004F29F6">
      <w:r w:rsidRPr="00371769">
        <w:br/>
        <w:t>Írásbeli szövegtípusok: feljegyzés, levél, dolgozat, önéletrajz, kérvény, hirdetés, novella, stb.</w:t>
      </w:r>
    </w:p>
    <w:sectPr w:rsidR="006667CC" w:rsidRPr="00371769" w:rsidSect="0088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5CD0"/>
    <w:multiLevelType w:val="hybridMultilevel"/>
    <w:tmpl w:val="9D52CD02"/>
    <w:lvl w:ilvl="0" w:tplc="D6C85DD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667CC"/>
    <w:rsid w:val="00371769"/>
    <w:rsid w:val="004F29F6"/>
    <w:rsid w:val="006667CC"/>
    <w:rsid w:val="00874D3C"/>
    <w:rsid w:val="008875BF"/>
    <w:rsid w:val="00EC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75B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szöveg szóban és írásban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szöveg szóban és írásban</dc:title>
  <dc:creator>bogi</dc:creator>
  <cp:lastModifiedBy>Nagy Norbert</cp:lastModifiedBy>
  <cp:revision>3</cp:revision>
  <dcterms:created xsi:type="dcterms:W3CDTF">2011-02-27T10:33:00Z</dcterms:created>
  <dcterms:modified xsi:type="dcterms:W3CDTF">2011-04-09T08:32:00Z</dcterms:modified>
</cp:coreProperties>
</file>